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23834" w14:textId="597A4A35" w:rsidR="002A247F" w:rsidRPr="00A77849" w:rsidRDefault="002A247F" w:rsidP="002A247F">
      <w:pPr>
        <w:spacing w:after="0" w:line="240" w:lineRule="auto"/>
        <w:jc w:val="center"/>
        <w:rPr>
          <w:rFonts w:ascii="Franklin Gothic Book" w:hAnsi="Franklin Gothic Book"/>
          <w:b/>
          <w:bCs/>
          <w:color w:val="000000" w:themeColor="text1"/>
          <w:sz w:val="24"/>
          <w:szCs w:val="24"/>
        </w:rPr>
      </w:pPr>
      <w:r w:rsidRPr="00A77849">
        <w:rPr>
          <w:rFonts w:ascii="Franklin Gothic Book" w:hAnsi="Franklin Gothic Book"/>
          <w:b/>
          <w:bCs/>
          <w:color w:val="000000" w:themeColor="text1"/>
          <w:sz w:val="24"/>
          <w:szCs w:val="24"/>
        </w:rPr>
        <w:t>CIRCULAR DE FINANCIAMIENTO COMPARTIDO</w:t>
      </w:r>
      <w:r w:rsidR="00856129">
        <w:rPr>
          <w:rFonts w:ascii="Franklin Gothic Book" w:hAnsi="Franklin Gothic Book"/>
          <w:b/>
          <w:bCs/>
          <w:color w:val="000000" w:themeColor="text1"/>
          <w:sz w:val="24"/>
          <w:szCs w:val="24"/>
        </w:rPr>
        <w:t xml:space="preserve"> </w:t>
      </w:r>
      <w:r w:rsidR="00856129" w:rsidRPr="00856129">
        <w:rPr>
          <w:rFonts w:ascii="Franklin Gothic Book" w:hAnsi="Franklin Gothic Book"/>
          <w:b/>
          <w:bCs/>
          <w:color w:val="0070C0"/>
          <w:sz w:val="28"/>
          <w:szCs w:val="28"/>
        </w:rPr>
        <w:t>2025</w:t>
      </w:r>
    </w:p>
    <w:p w14:paraId="048BFACB" w14:textId="77777777" w:rsidR="002A247F" w:rsidRDefault="002A247F" w:rsidP="002A247F">
      <w:pPr>
        <w:spacing w:after="0" w:line="240" w:lineRule="auto"/>
        <w:jc w:val="center"/>
        <w:rPr>
          <w:rFonts w:ascii="Franklin Gothic Book" w:hAnsi="Franklin Gothic Book"/>
        </w:rPr>
      </w:pPr>
    </w:p>
    <w:p w14:paraId="52467E81" w14:textId="566C22DC" w:rsidR="00500E69" w:rsidRPr="000B1109" w:rsidRDefault="0068230C" w:rsidP="00545E17">
      <w:pPr>
        <w:spacing w:after="0" w:line="240" w:lineRule="auto"/>
        <w:jc w:val="right"/>
        <w:rPr>
          <w:rFonts w:ascii="Franklin Gothic Book" w:hAnsi="Franklin Gothic Book"/>
        </w:rPr>
      </w:pPr>
      <w:r>
        <w:rPr>
          <w:rFonts w:ascii="Franklin Gothic Book" w:hAnsi="Franklin Gothic Book"/>
        </w:rPr>
        <w:t>Santiago</w:t>
      </w:r>
      <w:r w:rsidR="00071D81" w:rsidRPr="000B1109">
        <w:rPr>
          <w:rFonts w:ascii="Franklin Gothic Book" w:hAnsi="Franklin Gothic Book"/>
        </w:rPr>
        <w:t>, Octubre de</w:t>
      </w:r>
      <w:r w:rsidR="00DC6CEC">
        <w:rPr>
          <w:rFonts w:ascii="Franklin Gothic Book" w:hAnsi="Franklin Gothic Book"/>
        </w:rPr>
        <w:t xml:space="preserve"> </w:t>
      </w:r>
      <w:r w:rsidR="00071D81" w:rsidRPr="000B1109">
        <w:rPr>
          <w:rFonts w:ascii="Franklin Gothic Book" w:hAnsi="Franklin Gothic Book"/>
        </w:rPr>
        <w:t>20</w:t>
      </w:r>
      <w:r w:rsidR="003B2007">
        <w:rPr>
          <w:rFonts w:ascii="Franklin Gothic Book" w:hAnsi="Franklin Gothic Book"/>
        </w:rPr>
        <w:t>2</w:t>
      </w:r>
      <w:r>
        <w:rPr>
          <w:rFonts w:ascii="Franklin Gothic Book" w:hAnsi="Franklin Gothic Book"/>
        </w:rPr>
        <w:t>4</w:t>
      </w:r>
    </w:p>
    <w:p w14:paraId="75700389" w14:textId="77777777" w:rsidR="00071D81" w:rsidRPr="00B71198" w:rsidRDefault="00071D81" w:rsidP="00545E17">
      <w:pPr>
        <w:spacing w:after="0" w:line="240" w:lineRule="auto"/>
        <w:jc w:val="both"/>
        <w:rPr>
          <w:rFonts w:cstheme="minorHAnsi"/>
        </w:rPr>
      </w:pPr>
      <w:r w:rsidRPr="00B71198">
        <w:rPr>
          <w:rFonts w:cstheme="minorHAnsi"/>
        </w:rPr>
        <w:t>SEÑOR(A) APODERADO:</w:t>
      </w:r>
    </w:p>
    <w:p w14:paraId="65449574" w14:textId="77777777" w:rsidR="00545E17" w:rsidRPr="00B71198" w:rsidRDefault="00545E17" w:rsidP="00545E17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1326788E" w14:textId="77777777" w:rsidR="00071D81" w:rsidRPr="00B71198" w:rsidRDefault="00071D81" w:rsidP="00B71198">
      <w:pPr>
        <w:spacing w:after="0" w:line="240" w:lineRule="auto"/>
        <w:jc w:val="both"/>
        <w:rPr>
          <w:rFonts w:cstheme="minorHAnsi"/>
        </w:rPr>
      </w:pPr>
      <w:r w:rsidRPr="00B71198">
        <w:rPr>
          <w:rFonts w:cstheme="minorHAnsi"/>
        </w:rPr>
        <w:t>Nuestro Colegio es un establecimiento educacional particular subvencionado de “Financiamiento Compartido”, en consecuencia, se financia con el aporte que cancela el Estado a través del pago de la Subvención Escolar por día asistido a clases por su pupilo y por el aporte que efectúan los padres y apoderados directamente al establecimiento.</w:t>
      </w:r>
    </w:p>
    <w:p w14:paraId="45EBAB43" w14:textId="77777777" w:rsidR="00545E17" w:rsidRPr="00B71198" w:rsidRDefault="00545E17" w:rsidP="00B71198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7D1614B5" w14:textId="77777777" w:rsidR="00071D81" w:rsidRPr="00B71198" w:rsidRDefault="00071D81" w:rsidP="00B71198">
      <w:pPr>
        <w:spacing w:after="0" w:line="240" w:lineRule="auto"/>
        <w:jc w:val="both"/>
        <w:rPr>
          <w:rFonts w:cstheme="minorHAnsi"/>
        </w:rPr>
      </w:pPr>
      <w:r w:rsidRPr="00B71198">
        <w:rPr>
          <w:rFonts w:cstheme="minorHAnsi"/>
        </w:rPr>
        <w:t>La incorporación a nuestro Colegio considera un proceso de matrícula que se materializa con la celebración de un contrato que tiene vigencia por un año escolar, es preciso que, previo a inscribir a su pupilo, el apoderado que opte por nuestro proyecto educativo esté en conocimiento de la modalidad educacional del plantel al que se incorpora, incluidas las normativas que regulan y por ende de los compromisos económicos que contrae.</w:t>
      </w:r>
    </w:p>
    <w:p w14:paraId="53256F1F" w14:textId="77777777" w:rsidR="00545E17" w:rsidRPr="00B71198" w:rsidRDefault="00545E17" w:rsidP="00B71198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5E24CC68" w14:textId="50A94DCE" w:rsidR="00071D81" w:rsidRPr="00B71198" w:rsidRDefault="00071D81" w:rsidP="00B71198">
      <w:pPr>
        <w:spacing w:after="0" w:line="240" w:lineRule="auto"/>
        <w:jc w:val="both"/>
        <w:rPr>
          <w:rFonts w:cstheme="minorHAnsi"/>
        </w:rPr>
      </w:pPr>
      <w:r w:rsidRPr="00B71198">
        <w:rPr>
          <w:rFonts w:cstheme="minorHAnsi"/>
        </w:rPr>
        <w:t>Así, la propuesta educativa considera la aplicación de planes y programas oficiales del Ministerio de Educación en el marco de nuestro Proyecto Educativo Institucional y de las directrices de la Corporación Educacional San Isidoro.</w:t>
      </w:r>
    </w:p>
    <w:p w14:paraId="0A1ACAC8" w14:textId="77777777" w:rsidR="00B717D4" w:rsidRPr="00B71198" w:rsidRDefault="00B717D4" w:rsidP="00B71198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1D79A10C" w14:textId="77777777" w:rsidR="00545E17" w:rsidRPr="00B71198" w:rsidRDefault="00545E17" w:rsidP="00545E17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5E241975" w14:textId="68CDF79F" w:rsidR="00071D81" w:rsidRPr="006527B9" w:rsidRDefault="006E2E76" w:rsidP="00545E17">
      <w:pPr>
        <w:spacing w:after="0" w:line="240" w:lineRule="auto"/>
        <w:jc w:val="both"/>
        <w:rPr>
          <w:rFonts w:cstheme="minorHAnsi"/>
          <w:b/>
          <w:bCs/>
        </w:rPr>
      </w:pPr>
      <w:r w:rsidRPr="006527B9">
        <w:rPr>
          <w:rFonts w:cstheme="minorHAnsi"/>
          <w:b/>
          <w:bCs/>
        </w:rPr>
        <w:t>VALORES PROVISORIOS DE ESCOLARIDAD 2025</w:t>
      </w:r>
    </w:p>
    <w:p w14:paraId="0D41D615" w14:textId="77309743" w:rsidR="006E2E76" w:rsidRPr="00B71198" w:rsidRDefault="006E2E76" w:rsidP="00545E1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El valor definitivo de la escolaridad, será informado a parir del 01 de marzo de 2025, por parte del Ministerio de Educación, luego de lo cual el colegio procederá a ajustar los valores.</w:t>
      </w:r>
    </w:p>
    <w:p w14:paraId="65DC8E18" w14:textId="77777777" w:rsidR="006B5FDF" w:rsidRPr="00B71198" w:rsidRDefault="006B5FDF" w:rsidP="00545E17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06"/>
        <w:gridCol w:w="3072"/>
        <w:gridCol w:w="3150"/>
      </w:tblGrid>
      <w:tr w:rsidR="00071D81" w:rsidRPr="00B71198" w14:paraId="7031325D" w14:textId="77777777" w:rsidTr="00A32B51">
        <w:trPr>
          <w:trHeight w:val="326"/>
        </w:trPr>
        <w:tc>
          <w:tcPr>
            <w:tcW w:w="2606" w:type="dxa"/>
            <w:shd w:val="clear" w:color="auto" w:fill="DDD9C3" w:themeFill="background2" w:themeFillShade="E6"/>
          </w:tcPr>
          <w:p w14:paraId="29F17E03" w14:textId="77777777" w:rsidR="00071D81" w:rsidRPr="00B71198" w:rsidRDefault="00071D81" w:rsidP="00545E17">
            <w:pPr>
              <w:jc w:val="both"/>
              <w:rPr>
                <w:rFonts w:cstheme="minorHAnsi"/>
                <w:b/>
              </w:rPr>
            </w:pPr>
            <w:r w:rsidRPr="00B71198">
              <w:rPr>
                <w:rFonts w:cstheme="minorHAnsi"/>
                <w:b/>
              </w:rPr>
              <w:t>NIVEL</w:t>
            </w:r>
          </w:p>
        </w:tc>
        <w:tc>
          <w:tcPr>
            <w:tcW w:w="3072" w:type="dxa"/>
            <w:shd w:val="clear" w:color="auto" w:fill="DDD9C3" w:themeFill="background2" w:themeFillShade="E6"/>
          </w:tcPr>
          <w:p w14:paraId="27B4532C" w14:textId="77777777" w:rsidR="003B2999" w:rsidRDefault="003B2999" w:rsidP="00545E1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Valor Provisorio </w:t>
            </w:r>
          </w:p>
          <w:p w14:paraId="307C1122" w14:textId="4BE77CF3" w:rsidR="003B2999" w:rsidRPr="00B71198" w:rsidRDefault="006E2E76" w:rsidP="003B299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 cuotas $</w:t>
            </w:r>
          </w:p>
        </w:tc>
        <w:tc>
          <w:tcPr>
            <w:tcW w:w="3150" w:type="dxa"/>
            <w:shd w:val="clear" w:color="auto" w:fill="DDD9C3" w:themeFill="background2" w:themeFillShade="E6"/>
          </w:tcPr>
          <w:p w14:paraId="4835C1B1" w14:textId="77777777" w:rsidR="00071D81" w:rsidRDefault="00071D81" w:rsidP="00545E17">
            <w:pPr>
              <w:jc w:val="center"/>
              <w:rPr>
                <w:rFonts w:cstheme="minorHAnsi"/>
                <w:b/>
              </w:rPr>
            </w:pPr>
            <w:r w:rsidRPr="00B71198">
              <w:rPr>
                <w:rFonts w:cstheme="minorHAnsi"/>
                <w:b/>
              </w:rPr>
              <w:t xml:space="preserve">VALOR </w:t>
            </w:r>
            <w:r w:rsidR="006E2E76">
              <w:rPr>
                <w:rFonts w:cstheme="minorHAnsi"/>
                <w:b/>
              </w:rPr>
              <w:t>MENSUAL EN UF</w:t>
            </w:r>
          </w:p>
          <w:p w14:paraId="22AA093D" w14:textId="7BF5FB45" w:rsidR="0075080E" w:rsidRPr="00B71198" w:rsidRDefault="0075080E" w:rsidP="00545E1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31/08/2024</w:t>
            </w:r>
          </w:p>
        </w:tc>
      </w:tr>
      <w:tr w:rsidR="00071D81" w:rsidRPr="00B71198" w14:paraId="2B063DC8" w14:textId="77777777" w:rsidTr="00B71198">
        <w:trPr>
          <w:trHeight w:val="240"/>
        </w:trPr>
        <w:tc>
          <w:tcPr>
            <w:tcW w:w="2606" w:type="dxa"/>
          </w:tcPr>
          <w:p w14:paraId="2A660562" w14:textId="79451232" w:rsidR="00071D81" w:rsidRPr="00B71198" w:rsidRDefault="006E2E76" w:rsidP="00545E1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Párvulo</w:t>
            </w:r>
          </w:p>
        </w:tc>
        <w:tc>
          <w:tcPr>
            <w:tcW w:w="3072" w:type="dxa"/>
          </w:tcPr>
          <w:p w14:paraId="26E95426" w14:textId="269DD1F4" w:rsidR="00071D81" w:rsidRPr="00B71198" w:rsidRDefault="00071D81" w:rsidP="00545E17">
            <w:pPr>
              <w:jc w:val="center"/>
              <w:rPr>
                <w:rFonts w:cstheme="minorHAnsi"/>
              </w:rPr>
            </w:pPr>
            <w:r w:rsidRPr="00B71198">
              <w:rPr>
                <w:rFonts w:cstheme="minorHAnsi"/>
              </w:rPr>
              <w:t>$</w:t>
            </w:r>
            <w:r w:rsidR="007C19AD" w:rsidRPr="00B71198">
              <w:rPr>
                <w:rFonts w:cstheme="minorHAnsi"/>
              </w:rPr>
              <w:t xml:space="preserve"> </w:t>
            </w:r>
            <w:r w:rsidR="0068230C">
              <w:rPr>
                <w:rFonts w:cstheme="minorHAnsi"/>
              </w:rPr>
              <w:t>97</w:t>
            </w:r>
            <w:r w:rsidR="006E2E76">
              <w:rPr>
                <w:rFonts w:cstheme="minorHAnsi"/>
              </w:rPr>
              <w:t>.</w:t>
            </w:r>
            <w:r w:rsidR="0068230C">
              <w:rPr>
                <w:rFonts w:cstheme="minorHAnsi"/>
              </w:rPr>
              <w:t>790</w:t>
            </w:r>
            <w:r w:rsidRPr="00B71198">
              <w:rPr>
                <w:rFonts w:cstheme="minorHAnsi"/>
              </w:rPr>
              <w:t>.-</w:t>
            </w:r>
          </w:p>
        </w:tc>
        <w:tc>
          <w:tcPr>
            <w:tcW w:w="3150" w:type="dxa"/>
          </w:tcPr>
          <w:p w14:paraId="604DFD96" w14:textId="6DBB57EA" w:rsidR="00071D81" w:rsidRPr="00B71198" w:rsidRDefault="00005ADD" w:rsidP="00545E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6E2E76">
              <w:rPr>
                <w:rFonts w:cstheme="minorHAnsi"/>
              </w:rPr>
              <w:t>,</w:t>
            </w:r>
            <w:r>
              <w:rPr>
                <w:rFonts w:cstheme="minorHAnsi"/>
              </w:rPr>
              <w:t>5</w:t>
            </w:r>
            <w:r w:rsidR="006527B9">
              <w:rPr>
                <w:rFonts w:cstheme="minorHAnsi"/>
              </w:rPr>
              <w:t>9</w:t>
            </w:r>
            <w:r>
              <w:rPr>
                <w:rFonts w:cstheme="minorHAnsi"/>
              </w:rPr>
              <w:t xml:space="preserve">  </w:t>
            </w:r>
          </w:p>
        </w:tc>
      </w:tr>
      <w:tr w:rsidR="00071D81" w:rsidRPr="00B71198" w14:paraId="37FEA04F" w14:textId="77777777" w:rsidTr="00B71198">
        <w:trPr>
          <w:trHeight w:val="245"/>
        </w:trPr>
        <w:tc>
          <w:tcPr>
            <w:tcW w:w="2606" w:type="dxa"/>
          </w:tcPr>
          <w:p w14:paraId="297CF6C7" w14:textId="0B9011E6" w:rsidR="00071D81" w:rsidRPr="00B71198" w:rsidRDefault="0068230C" w:rsidP="00545E1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E.</w:t>
            </w:r>
            <w:r w:rsidR="00071D81" w:rsidRPr="00B7119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B</w:t>
            </w:r>
            <w:r w:rsidR="00071D81" w:rsidRPr="00B71198">
              <w:rPr>
                <w:rFonts w:cstheme="minorHAnsi"/>
              </w:rPr>
              <w:t>ásico</w:t>
            </w:r>
          </w:p>
        </w:tc>
        <w:tc>
          <w:tcPr>
            <w:tcW w:w="3072" w:type="dxa"/>
          </w:tcPr>
          <w:p w14:paraId="3A13F0F5" w14:textId="1480FB8A" w:rsidR="00071D81" w:rsidRPr="00B71198" w:rsidRDefault="00071D81" w:rsidP="00545E17">
            <w:pPr>
              <w:jc w:val="center"/>
              <w:rPr>
                <w:rFonts w:cstheme="minorHAnsi"/>
              </w:rPr>
            </w:pPr>
            <w:r w:rsidRPr="00B71198">
              <w:rPr>
                <w:rFonts w:cstheme="minorHAnsi"/>
              </w:rPr>
              <w:t>$</w:t>
            </w:r>
            <w:r w:rsidR="00416A25" w:rsidRPr="00B71198">
              <w:rPr>
                <w:rFonts w:cstheme="minorHAnsi"/>
              </w:rPr>
              <w:t xml:space="preserve"> </w:t>
            </w:r>
            <w:r w:rsidR="0068230C">
              <w:rPr>
                <w:rFonts w:cstheme="minorHAnsi"/>
              </w:rPr>
              <w:t>97</w:t>
            </w:r>
            <w:r w:rsidR="006E2E76">
              <w:rPr>
                <w:rFonts w:cstheme="minorHAnsi"/>
              </w:rPr>
              <w:t>.</w:t>
            </w:r>
            <w:r w:rsidR="0068230C">
              <w:rPr>
                <w:rFonts w:cstheme="minorHAnsi"/>
              </w:rPr>
              <w:t>7</w:t>
            </w:r>
            <w:r w:rsidR="00EB5DF2">
              <w:rPr>
                <w:rFonts w:cstheme="minorHAnsi"/>
              </w:rPr>
              <w:t>90</w:t>
            </w:r>
            <w:r w:rsidRPr="00B71198">
              <w:rPr>
                <w:rFonts w:cstheme="minorHAnsi"/>
              </w:rPr>
              <w:t>.-</w:t>
            </w:r>
          </w:p>
        </w:tc>
        <w:tc>
          <w:tcPr>
            <w:tcW w:w="3150" w:type="dxa"/>
          </w:tcPr>
          <w:p w14:paraId="2A0FB77B" w14:textId="7A78326C" w:rsidR="00071D81" w:rsidRPr="00B71198" w:rsidRDefault="00005ADD" w:rsidP="00545E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6E2E76">
              <w:rPr>
                <w:rFonts w:cstheme="minorHAnsi"/>
              </w:rPr>
              <w:t>,</w:t>
            </w:r>
            <w:r>
              <w:rPr>
                <w:rFonts w:cstheme="minorHAnsi"/>
              </w:rPr>
              <w:t>5</w:t>
            </w:r>
            <w:r w:rsidR="006527B9">
              <w:rPr>
                <w:rFonts w:cstheme="minorHAnsi"/>
              </w:rPr>
              <w:t>9</w:t>
            </w:r>
            <w:r>
              <w:rPr>
                <w:rFonts w:cstheme="minorHAnsi"/>
              </w:rPr>
              <w:t xml:space="preserve"> </w:t>
            </w:r>
          </w:p>
        </w:tc>
      </w:tr>
      <w:tr w:rsidR="00071D81" w:rsidRPr="00B71198" w14:paraId="707171D1" w14:textId="77777777" w:rsidTr="00B71198">
        <w:trPr>
          <w:trHeight w:val="248"/>
        </w:trPr>
        <w:tc>
          <w:tcPr>
            <w:tcW w:w="2606" w:type="dxa"/>
          </w:tcPr>
          <w:p w14:paraId="3E58BA23" w14:textId="69D7F2DC" w:rsidR="00071D81" w:rsidRPr="00B71198" w:rsidRDefault="0068230C" w:rsidP="00545E1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E. </w:t>
            </w:r>
            <w:r w:rsidR="00071D81" w:rsidRPr="00B71198">
              <w:rPr>
                <w:rFonts w:cstheme="minorHAnsi"/>
              </w:rPr>
              <w:t xml:space="preserve"> Medi</w:t>
            </w:r>
            <w:r w:rsidR="006E2E76">
              <w:rPr>
                <w:rFonts w:cstheme="minorHAnsi"/>
              </w:rPr>
              <w:t>a</w:t>
            </w:r>
          </w:p>
        </w:tc>
        <w:tc>
          <w:tcPr>
            <w:tcW w:w="3072" w:type="dxa"/>
          </w:tcPr>
          <w:p w14:paraId="6CE99678" w14:textId="3CDBF1E4" w:rsidR="00071D81" w:rsidRPr="00B71198" w:rsidRDefault="00071D81" w:rsidP="00545E17">
            <w:pPr>
              <w:jc w:val="center"/>
              <w:rPr>
                <w:rFonts w:cstheme="minorHAnsi"/>
              </w:rPr>
            </w:pPr>
            <w:r w:rsidRPr="00B71198">
              <w:rPr>
                <w:rFonts w:cstheme="minorHAnsi"/>
              </w:rPr>
              <w:t>$</w:t>
            </w:r>
            <w:r w:rsidR="00416A25" w:rsidRPr="00B71198">
              <w:rPr>
                <w:rFonts w:cstheme="minorHAnsi"/>
              </w:rPr>
              <w:t xml:space="preserve"> </w:t>
            </w:r>
            <w:r w:rsidR="0068230C">
              <w:rPr>
                <w:rFonts w:cstheme="minorHAnsi"/>
              </w:rPr>
              <w:t>97</w:t>
            </w:r>
            <w:r w:rsidR="006527B9">
              <w:rPr>
                <w:rFonts w:cstheme="minorHAnsi"/>
              </w:rPr>
              <w:t>.</w:t>
            </w:r>
            <w:r w:rsidR="0068230C">
              <w:rPr>
                <w:rFonts w:cstheme="minorHAnsi"/>
              </w:rPr>
              <w:t>79</w:t>
            </w:r>
            <w:r w:rsidR="00EB5DF2">
              <w:rPr>
                <w:rFonts w:cstheme="minorHAnsi"/>
              </w:rPr>
              <w:t>0</w:t>
            </w:r>
            <w:r w:rsidRPr="00B71198">
              <w:rPr>
                <w:rFonts w:cstheme="minorHAnsi"/>
              </w:rPr>
              <w:t>.-</w:t>
            </w:r>
          </w:p>
        </w:tc>
        <w:tc>
          <w:tcPr>
            <w:tcW w:w="3150" w:type="dxa"/>
          </w:tcPr>
          <w:p w14:paraId="583E7DEA" w14:textId="79FB71E3" w:rsidR="00071D81" w:rsidRPr="00B71198" w:rsidRDefault="00005ADD" w:rsidP="00545E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6E2E76">
              <w:rPr>
                <w:rFonts w:cstheme="minorHAnsi"/>
              </w:rPr>
              <w:t>,</w:t>
            </w:r>
            <w:r>
              <w:rPr>
                <w:rFonts w:cstheme="minorHAnsi"/>
              </w:rPr>
              <w:t>5</w:t>
            </w:r>
            <w:r w:rsidR="006527B9">
              <w:rPr>
                <w:rFonts w:cstheme="minorHAnsi"/>
              </w:rPr>
              <w:t>9</w:t>
            </w:r>
            <w:r>
              <w:rPr>
                <w:rFonts w:cstheme="minorHAnsi"/>
              </w:rPr>
              <w:t xml:space="preserve"> </w:t>
            </w:r>
          </w:p>
        </w:tc>
      </w:tr>
    </w:tbl>
    <w:p w14:paraId="2AE40FE8" w14:textId="77777777" w:rsidR="006B5FDF" w:rsidRPr="00B71198" w:rsidRDefault="006B5FDF" w:rsidP="00545E17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146F8080" w14:textId="0A4306EF" w:rsidR="002A1D07" w:rsidRPr="00B71198" w:rsidRDefault="002A1D07" w:rsidP="00545E17">
      <w:pPr>
        <w:spacing w:after="0" w:line="240" w:lineRule="auto"/>
        <w:jc w:val="both"/>
        <w:rPr>
          <w:rFonts w:cstheme="minorHAnsi"/>
        </w:rPr>
      </w:pPr>
      <w:r w:rsidRPr="00B71198">
        <w:rPr>
          <w:rFonts w:cstheme="minorHAnsi"/>
        </w:rPr>
        <w:t>Los valores de financiamiento compartido para los siguientes años estarán determinados por la Ley N°20.845, que señala lo siguiente:</w:t>
      </w:r>
    </w:p>
    <w:p w14:paraId="14A1686C" w14:textId="77777777" w:rsidR="00545E17" w:rsidRPr="00B71198" w:rsidRDefault="00545E17" w:rsidP="00545E17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0F2FBA60" w14:textId="6FEB815B" w:rsidR="00836A03" w:rsidRPr="00B71198" w:rsidRDefault="00836A03" w:rsidP="00545E17">
      <w:pPr>
        <w:spacing w:after="0" w:line="240" w:lineRule="auto"/>
        <w:jc w:val="both"/>
        <w:rPr>
          <w:rFonts w:cstheme="minorHAnsi"/>
          <w:b/>
        </w:rPr>
      </w:pPr>
      <w:r w:rsidRPr="00B71198">
        <w:rPr>
          <w:rFonts w:cstheme="minorHAnsi"/>
          <w:b/>
        </w:rPr>
        <w:t>“A contar del inicio año escolar siguiente, los referidos límites máximos de cobro mensual disminuirán en el mismo monto en que haya aumentado para cada establecimiento el ingreso por subvenciones e incrementos a que se refiere el inciso siguiente, calculando en promedio mensual por alumnos del año calendario en que se realice el cálculo, respecto al año calendario inmediatamente anterior. Los montos y cálculos a que se refiere este inciso se contabilizar</w:t>
      </w:r>
      <w:r w:rsidR="009C4417" w:rsidRPr="00B71198">
        <w:rPr>
          <w:rFonts w:cstheme="minorHAnsi"/>
          <w:b/>
        </w:rPr>
        <w:t>á</w:t>
      </w:r>
      <w:r w:rsidRPr="00B71198">
        <w:rPr>
          <w:rFonts w:cstheme="minorHAnsi"/>
          <w:b/>
        </w:rPr>
        <w:t>n en unidades de fomento de acuerdo con el valor de dicha unidad al 31 de agosto del año respectivo”</w:t>
      </w:r>
      <w:r w:rsidR="00545E17" w:rsidRPr="00B71198">
        <w:rPr>
          <w:rFonts w:cstheme="minorHAnsi"/>
          <w:b/>
        </w:rPr>
        <w:t>.</w:t>
      </w:r>
    </w:p>
    <w:p w14:paraId="38CE698F" w14:textId="77777777" w:rsidR="006B5FDF" w:rsidRPr="00B71198" w:rsidRDefault="006B5FDF" w:rsidP="00545E17">
      <w:pPr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4ACD10BC" w14:textId="56335C60" w:rsidR="00005ADD" w:rsidRPr="00005ADD" w:rsidRDefault="00005ADD" w:rsidP="00005ADD">
      <w:pPr>
        <w:numPr>
          <w:ilvl w:val="0"/>
          <w:numId w:val="1"/>
        </w:numPr>
        <w:suppressAutoHyphens/>
        <w:spacing w:after="0" w:line="1" w:lineRule="atLeast"/>
        <w:ind w:left="284" w:hanging="284"/>
        <w:jc w:val="both"/>
        <w:textDirection w:val="btLr"/>
        <w:textAlignment w:val="top"/>
        <w:outlineLvl w:val="0"/>
        <w:rPr>
          <w:rFonts w:ascii="Calibri" w:eastAsia="Arial" w:hAnsi="Calibri" w:cs="Calibri"/>
        </w:rPr>
      </w:pPr>
      <w:r w:rsidRPr="00005ADD">
        <w:rPr>
          <w:rFonts w:ascii="Calibri" w:eastAsia="Arial" w:hAnsi="Calibri" w:cs="Calibri"/>
        </w:rPr>
        <w:t>La escolaridad se podrá cancelar hasta en 10 cuotas iguales y sucesivas, con vencimiento los días 05 de cada mes, venciendo la primera de ellas el día 05 de Marzo y la última el día 05 de Diciembre de 202</w:t>
      </w:r>
      <w:r>
        <w:rPr>
          <w:rFonts w:ascii="Calibri" w:eastAsia="Arial" w:hAnsi="Calibri" w:cs="Calibri"/>
        </w:rPr>
        <w:t>5</w:t>
      </w:r>
      <w:r w:rsidRPr="00005ADD">
        <w:rPr>
          <w:rFonts w:ascii="Calibri" w:eastAsia="Arial" w:hAnsi="Calibri" w:cs="Calibri"/>
        </w:rPr>
        <w:t xml:space="preserve">, pudiendo efectuarse pagos anticipados y en un menor número de cuotas. </w:t>
      </w:r>
    </w:p>
    <w:p w14:paraId="3EDF2DA1" w14:textId="77777777" w:rsidR="006B5FDF" w:rsidRPr="006507F3" w:rsidRDefault="006B5FDF" w:rsidP="006B5FDF">
      <w:pPr>
        <w:pStyle w:val="Prrafodelista"/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42F02DC2" w14:textId="77777777" w:rsidR="002A247F" w:rsidRDefault="00836A03" w:rsidP="00545E17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B71198">
        <w:rPr>
          <w:rFonts w:cstheme="minorHAnsi"/>
        </w:rPr>
        <w:t>En Enseñanza Media procede el cobro de matrícula que por decreto fija el Ministerio de Educación.</w:t>
      </w:r>
    </w:p>
    <w:p w14:paraId="131830F0" w14:textId="77777777" w:rsidR="002A247F" w:rsidRPr="002A247F" w:rsidRDefault="002A247F" w:rsidP="002A247F">
      <w:pPr>
        <w:pStyle w:val="Prrafodelista"/>
        <w:rPr>
          <w:rFonts w:cstheme="minorHAnsi"/>
          <w:sz w:val="10"/>
          <w:szCs w:val="10"/>
        </w:rPr>
      </w:pPr>
    </w:p>
    <w:p w14:paraId="27268AF9" w14:textId="7AD3327E" w:rsidR="0075080E" w:rsidRPr="003B2999" w:rsidRDefault="00836A03" w:rsidP="00A77849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Style w:val="Hipervnculo"/>
          <w:rFonts w:cstheme="minorHAnsi"/>
          <w:color w:val="auto"/>
          <w:u w:val="none"/>
        </w:rPr>
      </w:pPr>
      <w:r w:rsidRPr="002A247F">
        <w:rPr>
          <w:rFonts w:cstheme="minorHAnsi"/>
        </w:rPr>
        <w:t>De acuerdo con la Ley, el colegio cuenta con un sistema de exención de cobros (becas parciales o totales) que se financia con el aporte del estado y del sostenedor del colegio.</w:t>
      </w:r>
      <w:r w:rsidR="00545E17" w:rsidRPr="002A247F">
        <w:rPr>
          <w:rFonts w:cstheme="minorHAnsi"/>
        </w:rPr>
        <w:t xml:space="preserve"> </w:t>
      </w:r>
      <w:r w:rsidRPr="002A247F">
        <w:rPr>
          <w:rFonts w:cstheme="minorHAnsi"/>
        </w:rPr>
        <w:t xml:space="preserve">Las bases generales para dicho sistema de exención de cobro (becas parciales o totales) están contenidos en un Reglamento de Becas que puede ser conocido en nuestra página web </w:t>
      </w:r>
      <w:hyperlink r:id="rId8" w:history="1">
        <w:r w:rsidR="00E80DBA" w:rsidRPr="002A247F">
          <w:rPr>
            <w:rStyle w:val="Hipervnculo"/>
            <w:rFonts w:cstheme="minorHAnsi"/>
          </w:rPr>
          <w:t>www.colegiosantamariadesantiago.cl</w:t>
        </w:r>
      </w:hyperlink>
    </w:p>
    <w:p w14:paraId="2650DD1A" w14:textId="77777777" w:rsidR="003B2999" w:rsidRPr="003B2999" w:rsidRDefault="003B2999" w:rsidP="003B2999">
      <w:pPr>
        <w:pStyle w:val="Prrafodelista"/>
        <w:rPr>
          <w:rFonts w:cstheme="minorHAnsi"/>
        </w:rPr>
      </w:pPr>
    </w:p>
    <w:p w14:paraId="2F1A7D97" w14:textId="77777777" w:rsidR="003B2999" w:rsidRPr="00A77849" w:rsidRDefault="003B2999" w:rsidP="003B2999">
      <w:pPr>
        <w:pStyle w:val="Prrafodelista"/>
        <w:spacing w:after="0" w:line="240" w:lineRule="auto"/>
        <w:ind w:left="284"/>
        <w:jc w:val="both"/>
        <w:rPr>
          <w:rFonts w:cstheme="minorHAnsi"/>
        </w:rPr>
      </w:pPr>
    </w:p>
    <w:p w14:paraId="2A47FFA1" w14:textId="7DADB6A9" w:rsidR="0075080E" w:rsidRDefault="0075080E" w:rsidP="00545E17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Modalidad de pago: </w:t>
      </w:r>
    </w:p>
    <w:p w14:paraId="4E7F8B01" w14:textId="02CFAF59" w:rsidR="009A7975" w:rsidRPr="009A7975" w:rsidRDefault="009A7975" w:rsidP="009A7975">
      <w:pPr>
        <w:pStyle w:val="Prrafodelista"/>
        <w:numPr>
          <w:ilvl w:val="0"/>
          <w:numId w:val="6"/>
        </w:numPr>
        <w:jc w:val="both"/>
        <w:rPr>
          <w:b/>
          <w:bCs/>
        </w:rPr>
      </w:pPr>
      <w:r w:rsidRPr="009A7975">
        <w:rPr>
          <w:b/>
          <w:bCs/>
        </w:rPr>
        <w:t xml:space="preserve">NO SE RECIBIRÁN RECAUDACIONES EN EFECTIVO </w:t>
      </w:r>
      <w:r w:rsidR="00962A7F">
        <w:rPr>
          <w:b/>
          <w:bCs/>
        </w:rPr>
        <w:t xml:space="preserve">Y CHEQUES </w:t>
      </w:r>
      <w:r w:rsidRPr="009A7975">
        <w:rPr>
          <w:b/>
          <w:bCs/>
        </w:rPr>
        <w:t>EN EL ESTABLECIMIENTO.</w:t>
      </w:r>
    </w:p>
    <w:p w14:paraId="726C04FD" w14:textId="0D68C71B" w:rsidR="00A77849" w:rsidRDefault="009A7975" w:rsidP="00A7784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Tarjetas de débito o crédito.</w:t>
      </w:r>
    </w:p>
    <w:p w14:paraId="7077847C" w14:textId="2E52AD03" w:rsidR="009A7975" w:rsidRDefault="009A7975" w:rsidP="00A7784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Transferencias bancarias:</w:t>
      </w:r>
    </w:p>
    <w:p w14:paraId="75757DD3" w14:textId="77777777" w:rsidR="00D33726" w:rsidRDefault="00D33726" w:rsidP="00D33726">
      <w:pPr>
        <w:pStyle w:val="Prrafodelista"/>
        <w:spacing w:after="0" w:line="240" w:lineRule="auto"/>
        <w:ind w:left="1004"/>
        <w:jc w:val="both"/>
        <w:rPr>
          <w:rFonts w:cstheme="minorHAnsi"/>
        </w:rPr>
      </w:pPr>
      <w:r>
        <w:rPr>
          <w:rFonts w:cstheme="minorHAnsi"/>
        </w:rPr>
        <w:t xml:space="preserve">Fundación Educacional Casa Belén </w:t>
      </w:r>
    </w:p>
    <w:p w14:paraId="376906E2" w14:textId="77777777" w:rsidR="00D33726" w:rsidRDefault="00D33726" w:rsidP="00D33726">
      <w:pPr>
        <w:pStyle w:val="Prrafodelista"/>
        <w:spacing w:after="0" w:line="240" w:lineRule="auto"/>
        <w:ind w:left="1004"/>
        <w:jc w:val="both"/>
        <w:rPr>
          <w:rFonts w:cstheme="minorHAnsi"/>
        </w:rPr>
      </w:pPr>
      <w:r>
        <w:rPr>
          <w:rFonts w:cstheme="minorHAnsi"/>
        </w:rPr>
        <w:t>Rut: 65.135.205-3</w:t>
      </w:r>
    </w:p>
    <w:p w14:paraId="5339CFE9" w14:textId="77777777" w:rsidR="00D33726" w:rsidRDefault="00D33726" w:rsidP="00D33726">
      <w:pPr>
        <w:pStyle w:val="Prrafodelista"/>
        <w:spacing w:after="0" w:line="240" w:lineRule="auto"/>
        <w:ind w:left="1004"/>
        <w:jc w:val="both"/>
        <w:rPr>
          <w:rFonts w:cstheme="minorHAnsi"/>
        </w:rPr>
      </w:pPr>
      <w:r>
        <w:rPr>
          <w:rFonts w:cstheme="minorHAnsi"/>
        </w:rPr>
        <w:t>Cuenta corriente: 61938459</w:t>
      </w:r>
    </w:p>
    <w:p w14:paraId="282FC19E" w14:textId="0CF71357" w:rsidR="009A7975" w:rsidRPr="00D33726" w:rsidRDefault="00D33726" w:rsidP="00D33726">
      <w:pPr>
        <w:pStyle w:val="Prrafodelista"/>
        <w:spacing w:after="0" w:line="240" w:lineRule="auto"/>
        <w:ind w:left="1004"/>
        <w:jc w:val="both"/>
        <w:rPr>
          <w:rFonts w:cstheme="minorHAnsi"/>
        </w:rPr>
      </w:pPr>
      <w:r>
        <w:rPr>
          <w:rFonts w:cstheme="minorHAnsi"/>
        </w:rPr>
        <w:t>Correo: recaudacion@colegiosantamariadesantiago.cl</w:t>
      </w:r>
    </w:p>
    <w:p w14:paraId="3067144B" w14:textId="07681FDB" w:rsidR="009A7975" w:rsidRDefault="009A7975" w:rsidP="00A7784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Pago FLOW: </w:t>
      </w:r>
    </w:p>
    <w:p w14:paraId="0C91579A" w14:textId="6D8EE666" w:rsidR="009A7975" w:rsidRDefault="009A7975" w:rsidP="009A7975">
      <w:pPr>
        <w:pStyle w:val="Prrafodelista"/>
        <w:spacing w:after="0" w:line="240" w:lineRule="auto"/>
        <w:ind w:left="1004"/>
        <w:jc w:val="both"/>
        <w:rPr>
          <w:rFonts w:cstheme="minorHAnsi"/>
        </w:rPr>
      </w:pPr>
      <w:r>
        <w:rPr>
          <w:rFonts w:cstheme="minorHAnsi"/>
        </w:rPr>
        <w:t xml:space="preserve">Fundación Educacional Casa Belén </w:t>
      </w:r>
    </w:p>
    <w:p w14:paraId="4490239B" w14:textId="0856A330" w:rsidR="009A7975" w:rsidRDefault="009A7975" w:rsidP="009A7975">
      <w:pPr>
        <w:pStyle w:val="Prrafodelista"/>
        <w:spacing w:after="0" w:line="240" w:lineRule="auto"/>
        <w:ind w:left="1004"/>
        <w:jc w:val="both"/>
        <w:rPr>
          <w:rFonts w:cstheme="minorHAnsi"/>
        </w:rPr>
      </w:pPr>
      <w:r>
        <w:rPr>
          <w:rFonts w:cstheme="minorHAnsi"/>
        </w:rPr>
        <w:t>Rut: 65.135.205-3</w:t>
      </w:r>
    </w:p>
    <w:p w14:paraId="075EF200" w14:textId="578B6D21" w:rsidR="009A7975" w:rsidRDefault="009A7975" w:rsidP="009A7975">
      <w:pPr>
        <w:pStyle w:val="Prrafodelista"/>
        <w:spacing w:after="0" w:line="240" w:lineRule="auto"/>
        <w:ind w:left="1004"/>
        <w:jc w:val="both"/>
        <w:rPr>
          <w:rFonts w:cstheme="minorHAnsi"/>
        </w:rPr>
      </w:pPr>
      <w:r>
        <w:rPr>
          <w:rFonts w:cstheme="minorHAnsi"/>
        </w:rPr>
        <w:t>Cuenta corriente: 61938459</w:t>
      </w:r>
    </w:p>
    <w:p w14:paraId="15DED1DC" w14:textId="69876EC4" w:rsidR="009A7975" w:rsidRPr="002A247F" w:rsidRDefault="009A7975" w:rsidP="009A7975">
      <w:pPr>
        <w:pStyle w:val="Prrafodelista"/>
        <w:spacing w:after="0" w:line="240" w:lineRule="auto"/>
        <w:ind w:left="1004"/>
        <w:jc w:val="both"/>
        <w:rPr>
          <w:rFonts w:cstheme="minorHAnsi"/>
        </w:rPr>
      </w:pPr>
      <w:r>
        <w:rPr>
          <w:rFonts w:cstheme="minorHAnsi"/>
        </w:rPr>
        <w:t>Correo: recaudacion@colegiosantamariadesantiago.cl</w:t>
      </w:r>
    </w:p>
    <w:p w14:paraId="29C4076E" w14:textId="77777777" w:rsidR="006B5FDF" w:rsidRPr="00B71198" w:rsidRDefault="006B5FDF" w:rsidP="00545E17">
      <w:pPr>
        <w:spacing w:after="0" w:line="240" w:lineRule="auto"/>
        <w:jc w:val="both"/>
        <w:rPr>
          <w:rFonts w:cstheme="minorHAnsi"/>
        </w:rPr>
      </w:pPr>
    </w:p>
    <w:p w14:paraId="5A6F7573" w14:textId="012F9AE1" w:rsidR="00BF1A1E" w:rsidRPr="00B71198" w:rsidRDefault="00836A03" w:rsidP="00545E17">
      <w:pPr>
        <w:spacing w:after="0" w:line="240" w:lineRule="auto"/>
        <w:jc w:val="both"/>
        <w:rPr>
          <w:rFonts w:cstheme="minorHAnsi"/>
        </w:rPr>
      </w:pPr>
      <w:r w:rsidRPr="00B71198">
        <w:rPr>
          <w:rFonts w:cstheme="minorHAnsi"/>
        </w:rPr>
        <w:t>Los servicios complementarios a la educación formal que presten otras instituciones en el plantel pueden ser consultados en las oficinas del establecimiento y quedan afectos a la celebración de convenios a los cuales podrán adherir libremente los apoderados que lo estimen pertinente, tales como: medio pupilaje, servicio de locomoción, jardín infantil, librería, talleres especiales y servicios de guardería, etc.</w:t>
      </w:r>
    </w:p>
    <w:p w14:paraId="09E54869" w14:textId="77777777" w:rsidR="006B5FDF" w:rsidRPr="006507F3" w:rsidRDefault="006B5FDF" w:rsidP="00545E17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6E37C3F7" w14:textId="77777777" w:rsidR="00545E17" w:rsidRPr="00B71198" w:rsidRDefault="00545E17" w:rsidP="00545E17">
      <w:pPr>
        <w:spacing w:after="0" w:line="240" w:lineRule="auto"/>
        <w:jc w:val="both"/>
        <w:rPr>
          <w:rFonts w:cstheme="minorHAnsi"/>
        </w:rPr>
      </w:pPr>
    </w:p>
    <w:p w14:paraId="4F42F408" w14:textId="38C1E2F0" w:rsidR="00545E17" w:rsidRDefault="00BD0EC3" w:rsidP="00545E17">
      <w:pPr>
        <w:spacing w:after="0" w:line="240" w:lineRule="auto"/>
        <w:jc w:val="both"/>
        <w:rPr>
          <w:rFonts w:cstheme="minorHAnsi"/>
        </w:rPr>
      </w:pPr>
      <w:r w:rsidRPr="00066B36">
        <w:rPr>
          <w:rFonts w:cstheme="minorHAnsi"/>
          <w:bCs/>
        </w:rPr>
        <w:t>IMPORTANTE:</w:t>
      </w:r>
      <w:r w:rsidRPr="00B71198">
        <w:rPr>
          <w:rFonts w:cstheme="minorHAnsi"/>
          <w:b/>
        </w:rPr>
        <w:t xml:space="preserve">  </w:t>
      </w:r>
      <w:r w:rsidRPr="00066B36">
        <w:rPr>
          <w:rFonts w:cstheme="minorHAnsi"/>
          <w:b/>
          <w:bCs/>
        </w:rPr>
        <w:t xml:space="preserve">EL COLEGIO NO TIENE </w:t>
      </w:r>
      <w:r w:rsidR="00AA4F76" w:rsidRPr="00066B36">
        <w:rPr>
          <w:rFonts w:cstheme="minorHAnsi"/>
          <w:b/>
          <w:bCs/>
        </w:rPr>
        <w:t>CONVENIO LEY</w:t>
      </w:r>
      <w:r w:rsidRPr="00066B36">
        <w:rPr>
          <w:rFonts w:cstheme="minorHAnsi"/>
          <w:b/>
          <w:bCs/>
        </w:rPr>
        <w:t xml:space="preserve"> SEP</w:t>
      </w:r>
      <w:r w:rsidRPr="00B71198">
        <w:rPr>
          <w:rFonts w:cstheme="minorHAnsi"/>
        </w:rPr>
        <w:t xml:space="preserve"> (Subvención Escolar Preferencial).</w:t>
      </w:r>
    </w:p>
    <w:p w14:paraId="5698B7DD" w14:textId="7E95BE25" w:rsidR="00A367AB" w:rsidRPr="00B71198" w:rsidRDefault="00A367AB" w:rsidP="00545E17">
      <w:pPr>
        <w:spacing w:after="0" w:line="240" w:lineRule="auto"/>
        <w:jc w:val="both"/>
        <w:rPr>
          <w:rFonts w:cstheme="minorHAnsi"/>
        </w:rPr>
      </w:pPr>
    </w:p>
    <w:p w14:paraId="3BD274C6" w14:textId="776960DC" w:rsidR="00A367AB" w:rsidRPr="00B71198" w:rsidRDefault="00A367AB" w:rsidP="00545E17">
      <w:pPr>
        <w:spacing w:after="0" w:line="240" w:lineRule="auto"/>
        <w:jc w:val="both"/>
        <w:rPr>
          <w:rFonts w:cstheme="minorHAnsi"/>
        </w:rPr>
      </w:pPr>
    </w:p>
    <w:p w14:paraId="20B5CC5D" w14:textId="77777777" w:rsidR="006B5FDF" w:rsidRPr="00B71198" w:rsidRDefault="006B5FDF" w:rsidP="00545E17">
      <w:pPr>
        <w:spacing w:after="0" w:line="240" w:lineRule="auto"/>
        <w:jc w:val="both"/>
        <w:rPr>
          <w:rFonts w:cstheme="minorHAnsi"/>
        </w:rPr>
      </w:pPr>
    </w:p>
    <w:p w14:paraId="13D6A174" w14:textId="7AD54327" w:rsidR="00260C64" w:rsidRPr="00B71198" w:rsidRDefault="00AA4F76" w:rsidP="00545E17">
      <w:pPr>
        <w:spacing w:after="0" w:line="240" w:lineRule="auto"/>
        <w:jc w:val="center"/>
        <w:rPr>
          <w:rFonts w:cstheme="minorHAnsi"/>
          <w:b/>
        </w:rPr>
      </w:pPr>
      <w:r w:rsidRPr="00B71198">
        <w:rPr>
          <w:rFonts w:cstheme="minorHAnsi"/>
          <w:b/>
        </w:rPr>
        <w:t xml:space="preserve"> </w:t>
      </w:r>
      <w:r w:rsidR="00D1568D" w:rsidRPr="00B71198">
        <w:rPr>
          <w:rFonts w:cstheme="minorHAnsi"/>
          <w:b/>
        </w:rPr>
        <w:t>FUNDACIÓN</w:t>
      </w:r>
      <w:r w:rsidR="00260C64" w:rsidRPr="00B71198">
        <w:rPr>
          <w:rFonts w:cstheme="minorHAnsi"/>
          <w:b/>
        </w:rPr>
        <w:t xml:space="preserve"> EDUCACIONAL </w:t>
      </w:r>
      <w:r w:rsidR="00005ADD">
        <w:rPr>
          <w:rFonts w:cstheme="minorHAnsi"/>
          <w:b/>
        </w:rPr>
        <w:t>CASA DE BELÉN</w:t>
      </w:r>
    </w:p>
    <w:p w14:paraId="0A344649" w14:textId="247053AA" w:rsidR="006507F3" w:rsidRPr="00B71198" w:rsidRDefault="00260C64" w:rsidP="006507F3">
      <w:pPr>
        <w:spacing w:after="0" w:line="240" w:lineRule="auto"/>
        <w:jc w:val="center"/>
        <w:rPr>
          <w:rFonts w:cstheme="minorHAnsi"/>
          <w:b/>
        </w:rPr>
      </w:pPr>
      <w:r w:rsidRPr="00B71198">
        <w:rPr>
          <w:rFonts w:cstheme="minorHAnsi"/>
          <w:b/>
        </w:rPr>
        <w:t xml:space="preserve">COLEGIO SANTA MARÍA DE </w:t>
      </w:r>
      <w:r w:rsidR="00E80DBA">
        <w:rPr>
          <w:rFonts w:cstheme="minorHAnsi"/>
          <w:b/>
        </w:rPr>
        <w:t>SANTIAGO</w:t>
      </w:r>
    </w:p>
    <w:p w14:paraId="017A7158" w14:textId="77777777" w:rsidR="006B5FDF" w:rsidRPr="00B71198" w:rsidRDefault="006B5FDF" w:rsidP="006B5FDF">
      <w:pPr>
        <w:spacing w:after="0" w:line="240" w:lineRule="auto"/>
        <w:jc w:val="both"/>
        <w:rPr>
          <w:rFonts w:cstheme="minorHAnsi"/>
          <w:b/>
        </w:rPr>
      </w:pPr>
    </w:p>
    <w:p w14:paraId="13A14038" w14:textId="2C294F34" w:rsidR="006507F3" w:rsidRDefault="006507F3" w:rsidP="006B5FDF">
      <w:pPr>
        <w:spacing w:after="0" w:line="240" w:lineRule="auto"/>
        <w:jc w:val="both"/>
        <w:rPr>
          <w:rFonts w:cstheme="minorHAnsi"/>
          <w:b/>
        </w:rPr>
      </w:pPr>
    </w:p>
    <w:p w14:paraId="44207F49" w14:textId="24CDED58" w:rsidR="005A5C5D" w:rsidRPr="00B71198" w:rsidRDefault="00005ADD" w:rsidP="006B5FDF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</w:p>
    <w:p w14:paraId="30071198" w14:textId="09210023" w:rsidR="006B5FDF" w:rsidRPr="00B71198" w:rsidRDefault="006B5FDF" w:rsidP="00E80DBA">
      <w:pPr>
        <w:spacing w:after="0" w:line="240" w:lineRule="auto"/>
        <w:jc w:val="right"/>
        <w:rPr>
          <w:rFonts w:cstheme="minorHAnsi"/>
          <w:b/>
        </w:rPr>
      </w:pPr>
    </w:p>
    <w:sectPr w:rsidR="006B5FDF" w:rsidRPr="00B71198" w:rsidSect="00A77849">
      <w:headerReference w:type="default" r:id="rId9"/>
      <w:footerReference w:type="even" r:id="rId10"/>
      <w:footerReference w:type="default" r:id="rId11"/>
      <w:pgSz w:w="12240" w:h="15840"/>
      <w:pgMar w:top="1135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7EC2D" w14:textId="77777777" w:rsidR="00575F43" w:rsidRDefault="00575F43" w:rsidP="00465759">
      <w:pPr>
        <w:spacing w:after="0" w:line="240" w:lineRule="auto"/>
      </w:pPr>
      <w:r>
        <w:separator/>
      </w:r>
    </w:p>
  </w:endnote>
  <w:endnote w:type="continuationSeparator" w:id="0">
    <w:p w14:paraId="7E6E3E84" w14:textId="77777777" w:rsidR="00575F43" w:rsidRDefault="00575F43" w:rsidP="00465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926412079"/>
      <w:docPartObj>
        <w:docPartGallery w:val="Page Numbers (Bottom of Page)"/>
        <w:docPartUnique/>
      </w:docPartObj>
    </w:sdtPr>
    <w:sdtContent>
      <w:p w14:paraId="104A1B66" w14:textId="4421EBED" w:rsidR="005A5C5D" w:rsidRDefault="005A5C5D" w:rsidP="00207BD5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B358C09" w14:textId="77777777" w:rsidR="005A5C5D" w:rsidRDefault="005A5C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507527286"/>
      <w:docPartObj>
        <w:docPartGallery w:val="Page Numbers (Bottom of Page)"/>
        <w:docPartUnique/>
      </w:docPartObj>
    </w:sdtPr>
    <w:sdtContent>
      <w:p w14:paraId="2AB7D618" w14:textId="557CCB36" w:rsidR="005A5C5D" w:rsidRDefault="005A5C5D" w:rsidP="00207BD5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722C5B4F" w14:textId="77777777" w:rsidR="005A5C5D" w:rsidRDefault="005A5C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4C4FC" w14:textId="77777777" w:rsidR="00575F43" w:rsidRDefault="00575F43" w:rsidP="00465759">
      <w:pPr>
        <w:spacing w:after="0" w:line="240" w:lineRule="auto"/>
      </w:pPr>
      <w:r>
        <w:separator/>
      </w:r>
    </w:p>
  </w:footnote>
  <w:footnote w:type="continuationSeparator" w:id="0">
    <w:p w14:paraId="6C18A962" w14:textId="77777777" w:rsidR="00575F43" w:rsidRDefault="00575F43" w:rsidP="00465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083BB" w14:textId="30BCA386" w:rsidR="002A247F" w:rsidRDefault="002A247F" w:rsidP="009249AF">
    <w:pPr>
      <w:autoSpaceDE w:val="0"/>
      <w:autoSpaceDN w:val="0"/>
      <w:adjustRightInd w:val="0"/>
      <w:spacing w:after="0"/>
      <w:ind w:hanging="142"/>
      <w:jc w:val="both"/>
      <w:rPr>
        <w:rFonts w:ascii="Times New Roman" w:eastAsia="Calibri" w:hAnsi="Times New Roman" w:cs="Times New Roman"/>
        <w:b/>
        <w:bCs/>
        <w:color w:val="000000"/>
        <w:sz w:val="18"/>
        <w:szCs w:val="18"/>
        <w:lang w:val="es-ES"/>
      </w:rPr>
    </w:pPr>
    <w:r>
      <w:rPr>
        <w:rFonts w:ascii="Times New Roman" w:hAnsi="Times New Roman"/>
        <w:b/>
        <w:noProof/>
        <w:sz w:val="18"/>
        <w:lang w:eastAsia="es-ES"/>
      </w:rPr>
      <w:drawing>
        <wp:anchor distT="0" distB="0" distL="114300" distR="114300" simplePos="0" relativeHeight="251659264" behindDoc="1" locked="0" layoutInCell="1" allowOverlap="1" wp14:anchorId="1B543C05" wp14:editId="0BADEF9B">
          <wp:simplePos x="0" y="0"/>
          <wp:positionH relativeFrom="column">
            <wp:posOffset>-715010</wp:posOffset>
          </wp:positionH>
          <wp:positionV relativeFrom="paragraph">
            <wp:posOffset>-122939</wp:posOffset>
          </wp:positionV>
          <wp:extent cx="648335" cy="986155"/>
          <wp:effectExtent l="0" t="0" r="0" b="4445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TO-2024-10-24-09-46-3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35" cy="986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6726F15A" w14:textId="68F1E348" w:rsidR="00A77849" w:rsidRPr="009249AF" w:rsidRDefault="00A77849" w:rsidP="00A77849">
    <w:pPr>
      <w:autoSpaceDE w:val="0"/>
      <w:autoSpaceDN w:val="0"/>
      <w:adjustRightInd w:val="0"/>
      <w:spacing w:after="0"/>
      <w:ind w:hanging="142"/>
      <w:jc w:val="both"/>
      <w:rPr>
        <w:rFonts w:ascii="Times New Roman" w:eastAsia="Calibri" w:hAnsi="Times New Roman" w:cs="Times New Roman"/>
        <w:b/>
        <w:bCs/>
        <w:color w:val="000000"/>
        <w:sz w:val="18"/>
        <w:szCs w:val="18"/>
        <w:lang w:val="es-ES"/>
      </w:rPr>
    </w:pPr>
    <w:r w:rsidRPr="009249AF">
      <w:rPr>
        <w:rFonts w:ascii="Times New Roman" w:eastAsia="Calibri" w:hAnsi="Times New Roman" w:cs="Times New Roman"/>
        <w:b/>
        <w:bCs/>
        <w:color w:val="000000"/>
        <w:sz w:val="18"/>
        <w:szCs w:val="18"/>
        <w:lang w:val="es-ES"/>
      </w:rPr>
      <w:t xml:space="preserve">COLEGIO SANTA MARÍA DE </w:t>
    </w:r>
    <w:r w:rsidR="00ED7837">
      <w:rPr>
        <w:rFonts w:ascii="Times New Roman" w:eastAsia="Calibri" w:hAnsi="Times New Roman" w:cs="Times New Roman"/>
        <w:b/>
        <w:bCs/>
        <w:color w:val="000000"/>
        <w:sz w:val="18"/>
        <w:szCs w:val="18"/>
        <w:lang w:val="es-ES"/>
      </w:rPr>
      <w:t>SANTIAGO</w:t>
    </w:r>
    <w:r w:rsidRPr="009249AF">
      <w:rPr>
        <w:rFonts w:ascii="Times New Roman" w:eastAsia="Calibri" w:hAnsi="Times New Roman" w:cs="Times New Roman"/>
        <w:b/>
        <w:bCs/>
        <w:color w:val="000000"/>
        <w:sz w:val="18"/>
        <w:szCs w:val="18"/>
        <w:lang w:val="es-ES"/>
      </w:rPr>
      <w:t xml:space="preserve"> R.B.D. </w:t>
    </w:r>
    <w:r w:rsidR="00ED7837">
      <w:rPr>
        <w:rFonts w:ascii="Times New Roman" w:eastAsia="Calibri" w:hAnsi="Times New Roman" w:cs="Times New Roman"/>
        <w:b/>
        <w:bCs/>
        <w:color w:val="000000"/>
        <w:sz w:val="18"/>
        <w:szCs w:val="18"/>
        <w:lang w:val="es-ES"/>
      </w:rPr>
      <w:t>8627</w:t>
    </w:r>
    <w:r w:rsidRPr="009249AF">
      <w:rPr>
        <w:rFonts w:ascii="Times New Roman" w:eastAsia="Calibri" w:hAnsi="Times New Roman" w:cs="Times New Roman"/>
        <w:b/>
        <w:bCs/>
        <w:color w:val="000000"/>
        <w:sz w:val="18"/>
        <w:szCs w:val="18"/>
        <w:lang w:val="es-ES"/>
      </w:rPr>
      <w:t xml:space="preserve">-4 </w:t>
    </w:r>
  </w:p>
  <w:p w14:paraId="5EE16DA7" w14:textId="7B347CCE" w:rsidR="00ED7837" w:rsidRDefault="00A77849" w:rsidP="00ED7837">
    <w:pPr>
      <w:spacing w:after="0"/>
      <w:ind w:hanging="142"/>
      <w:rPr>
        <w:rFonts w:ascii="Calibri" w:eastAsia="Calibri" w:hAnsi="Calibri" w:cs="Times New Roman"/>
        <w:b/>
        <w:bCs/>
        <w:sz w:val="18"/>
        <w:szCs w:val="18"/>
      </w:rPr>
    </w:pPr>
    <w:r w:rsidRPr="009249AF">
      <w:rPr>
        <w:rFonts w:ascii="Calibri" w:eastAsia="Calibri" w:hAnsi="Calibri" w:cs="Times New Roman"/>
        <w:b/>
        <w:bCs/>
        <w:sz w:val="18"/>
        <w:szCs w:val="18"/>
      </w:rPr>
      <w:t xml:space="preserve">Avda. Los Pajaritos 4201/ Fono: </w:t>
    </w:r>
    <w:r w:rsidR="00066B36">
      <w:rPr>
        <w:rFonts w:ascii="Calibri" w:eastAsia="Calibri" w:hAnsi="Calibri" w:cs="Times New Roman"/>
        <w:b/>
        <w:bCs/>
        <w:sz w:val="18"/>
        <w:szCs w:val="18"/>
      </w:rPr>
      <w:t>2 2222 7979</w:t>
    </w:r>
  </w:p>
  <w:p w14:paraId="017692BD" w14:textId="3F76E331" w:rsidR="00465759" w:rsidRPr="00ED7837" w:rsidRDefault="00ED7837" w:rsidP="00ED7837">
    <w:pPr>
      <w:spacing w:after="0"/>
      <w:ind w:hanging="142"/>
      <w:rPr>
        <w:rFonts w:ascii="Calibri" w:eastAsia="Calibri" w:hAnsi="Calibri" w:cs="Times New Roman"/>
        <w:b/>
        <w:bCs/>
        <w:sz w:val="18"/>
        <w:szCs w:val="18"/>
      </w:rPr>
    </w:pPr>
    <w:hyperlink r:id="rId2" w:history="1">
      <w:r w:rsidRPr="00961A16">
        <w:rPr>
          <w:rStyle w:val="Hipervnculo"/>
          <w:rFonts w:ascii="Calibri" w:eastAsia="Calibri" w:hAnsi="Calibri" w:cs="Times New Roman"/>
          <w:sz w:val="20"/>
          <w:szCs w:val="20"/>
        </w:rPr>
        <w:t>www.colegiosantamariadesantiago.cl</w:t>
      </w:r>
    </w:hyperlink>
  </w:p>
  <w:p w14:paraId="6D023B48" w14:textId="77777777" w:rsidR="00A77849" w:rsidRPr="00A77849" w:rsidRDefault="00A77849" w:rsidP="00A77849">
    <w:pPr>
      <w:spacing w:after="0"/>
      <w:rPr>
        <w:rFonts w:ascii="Calibri" w:eastAsia="Calibri" w:hAnsi="Calibri" w:cs="Times New Roman"/>
        <w:color w:val="0563C1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D4599"/>
    <w:multiLevelType w:val="hybridMultilevel"/>
    <w:tmpl w:val="4CFE3A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89B1F1A"/>
    <w:multiLevelType w:val="hybridMultilevel"/>
    <w:tmpl w:val="D80035B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D0585"/>
    <w:multiLevelType w:val="hybridMultilevel"/>
    <w:tmpl w:val="C64263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A4816"/>
    <w:multiLevelType w:val="hybridMultilevel"/>
    <w:tmpl w:val="BED485B2"/>
    <w:lvl w:ilvl="0" w:tplc="506C9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B0BFA"/>
    <w:multiLevelType w:val="multilevel"/>
    <w:tmpl w:val="463A899A"/>
    <w:lvl w:ilvl="0">
      <w:start w:val="1"/>
      <w:numFmt w:val="lowerLetter"/>
      <w:lvlText w:val="%1)"/>
      <w:lvlJc w:val="left"/>
      <w:pPr>
        <w:ind w:left="847" w:hanging="705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5" w15:restartNumberingAfterBreak="0">
    <w:nsid w:val="7F426847"/>
    <w:multiLevelType w:val="hybridMultilevel"/>
    <w:tmpl w:val="9022EB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164224">
    <w:abstractNumId w:val="1"/>
  </w:num>
  <w:num w:numId="2" w16cid:durableId="1172909740">
    <w:abstractNumId w:val="5"/>
  </w:num>
  <w:num w:numId="3" w16cid:durableId="1342274362">
    <w:abstractNumId w:val="3"/>
  </w:num>
  <w:num w:numId="4" w16cid:durableId="26880345">
    <w:abstractNumId w:val="2"/>
  </w:num>
  <w:num w:numId="5" w16cid:durableId="1439333146">
    <w:abstractNumId w:val="4"/>
  </w:num>
  <w:num w:numId="6" w16cid:durableId="1946962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D81"/>
    <w:rsid w:val="00005ADD"/>
    <w:rsid w:val="00013D07"/>
    <w:rsid w:val="00031AD1"/>
    <w:rsid w:val="00031D9E"/>
    <w:rsid w:val="00066B36"/>
    <w:rsid w:val="00071D81"/>
    <w:rsid w:val="00074B60"/>
    <w:rsid w:val="0008033B"/>
    <w:rsid w:val="000B1109"/>
    <w:rsid w:val="000B7C76"/>
    <w:rsid w:val="001041E1"/>
    <w:rsid w:val="00124344"/>
    <w:rsid w:val="00195E44"/>
    <w:rsid w:val="001A0D04"/>
    <w:rsid w:val="001B4D70"/>
    <w:rsid w:val="001C0D05"/>
    <w:rsid w:val="001C40D7"/>
    <w:rsid w:val="001E5AF1"/>
    <w:rsid w:val="001E7D68"/>
    <w:rsid w:val="001F5FF3"/>
    <w:rsid w:val="00260C64"/>
    <w:rsid w:val="002A1D07"/>
    <w:rsid w:val="002A247F"/>
    <w:rsid w:val="002D30AF"/>
    <w:rsid w:val="002E7200"/>
    <w:rsid w:val="002F4B7A"/>
    <w:rsid w:val="003114EE"/>
    <w:rsid w:val="003124E2"/>
    <w:rsid w:val="00317FFE"/>
    <w:rsid w:val="00326A80"/>
    <w:rsid w:val="003B2007"/>
    <w:rsid w:val="003B2999"/>
    <w:rsid w:val="00416A25"/>
    <w:rsid w:val="00434727"/>
    <w:rsid w:val="00465759"/>
    <w:rsid w:val="0047103D"/>
    <w:rsid w:val="0048572E"/>
    <w:rsid w:val="004D7BF9"/>
    <w:rsid w:val="00500E69"/>
    <w:rsid w:val="00545E17"/>
    <w:rsid w:val="00570E3C"/>
    <w:rsid w:val="00575F43"/>
    <w:rsid w:val="00595340"/>
    <w:rsid w:val="005967AB"/>
    <w:rsid w:val="005A0F48"/>
    <w:rsid w:val="005A5C5D"/>
    <w:rsid w:val="005A5F10"/>
    <w:rsid w:val="005A74EE"/>
    <w:rsid w:val="006423BD"/>
    <w:rsid w:val="00643E94"/>
    <w:rsid w:val="006507F3"/>
    <w:rsid w:val="006527B9"/>
    <w:rsid w:val="0068230C"/>
    <w:rsid w:val="006B5FDF"/>
    <w:rsid w:val="006C5D2A"/>
    <w:rsid w:val="006E09FD"/>
    <w:rsid w:val="006E2E76"/>
    <w:rsid w:val="00732F42"/>
    <w:rsid w:val="0075080E"/>
    <w:rsid w:val="00756683"/>
    <w:rsid w:val="007629A4"/>
    <w:rsid w:val="007863F4"/>
    <w:rsid w:val="007C19AD"/>
    <w:rsid w:val="007C3AAB"/>
    <w:rsid w:val="007D0419"/>
    <w:rsid w:val="008270E8"/>
    <w:rsid w:val="00836A03"/>
    <w:rsid w:val="00856129"/>
    <w:rsid w:val="00870868"/>
    <w:rsid w:val="008D3211"/>
    <w:rsid w:val="008E4FE9"/>
    <w:rsid w:val="009249AF"/>
    <w:rsid w:val="00962A7F"/>
    <w:rsid w:val="0097302D"/>
    <w:rsid w:val="009A7975"/>
    <w:rsid w:val="009B0302"/>
    <w:rsid w:val="009B2642"/>
    <w:rsid w:val="009C4417"/>
    <w:rsid w:val="00A071B2"/>
    <w:rsid w:val="00A32B51"/>
    <w:rsid w:val="00A367AB"/>
    <w:rsid w:val="00A578C0"/>
    <w:rsid w:val="00A77849"/>
    <w:rsid w:val="00AA4F76"/>
    <w:rsid w:val="00AA7999"/>
    <w:rsid w:val="00AD7529"/>
    <w:rsid w:val="00AE466E"/>
    <w:rsid w:val="00B0707D"/>
    <w:rsid w:val="00B1648E"/>
    <w:rsid w:val="00B44FA0"/>
    <w:rsid w:val="00B5407E"/>
    <w:rsid w:val="00B71198"/>
    <w:rsid w:val="00B717D4"/>
    <w:rsid w:val="00B8414E"/>
    <w:rsid w:val="00B84372"/>
    <w:rsid w:val="00BC56E9"/>
    <w:rsid w:val="00BD0EC3"/>
    <w:rsid w:val="00BF1A1E"/>
    <w:rsid w:val="00C916EA"/>
    <w:rsid w:val="00CF2746"/>
    <w:rsid w:val="00D1568D"/>
    <w:rsid w:val="00D33726"/>
    <w:rsid w:val="00D66A7B"/>
    <w:rsid w:val="00D80474"/>
    <w:rsid w:val="00DC6CEC"/>
    <w:rsid w:val="00DE78EA"/>
    <w:rsid w:val="00E074EF"/>
    <w:rsid w:val="00E3265F"/>
    <w:rsid w:val="00E37BC6"/>
    <w:rsid w:val="00E80DBA"/>
    <w:rsid w:val="00E82C08"/>
    <w:rsid w:val="00EB5DF2"/>
    <w:rsid w:val="00ED7837"/>
    <w:rsid w:val="00EE1470"/>
    <w:rsid w:val="00EE306B"/>
    <w:rsid w:val="00F47652"/>
    <w:rsid w:val="00FB1CE5"/>
    <w:rsid w:val="00FE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4BFF5"/>
  <w15:docId w15:val="{3EE52E98-FC69-4C5B-BF23-C227814D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2B51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36A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6A0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657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5759"/>
  </w:style>
  <w:style w:type="paragraph" w:styleId="Piedepgina">
    <w:name w:val="footer"/>
    <w:basedOn w:val="Normal"/>
    <w:link w:val="PiedepginaCar"/>
    <w:uiPriority w:val="99"/>
    <w:unhideWhenUsed/>
    <w:rsid w:val="004657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5759"/>
  </w:style>
  <w:style w:type="paragraph" w:styleId="Textodeglobo">
    <w:name w:val="Balloon Text"/>
    <w:basedOn w:val="Normal"/>
    <w:link w:val="TextodegloboCar"/>
    <w:uiPriority w:val="99"/>
    <w:semiHidden/>
    <w:unhideWhenUsed/>
    <w:rsid w:val="00465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75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32B51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table" w:styleId="Tablaconcuadrcula4-nfasis6">
    <w:name w:val="Grid Table 4 Accent 6"/>
    <w:basedOn w:val="Tablanormal"/>
    <w:uiPriority w:val="49"/>
    <w:rsid w:val="009249AF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5A5C5D"/>
  </w:style>
  <w:style w:type="character" w:styleId="Hipervnculovisitado">
    <w:name w:val="FollowedHyperlink"/>
    <w:basedOn w:val="Fuentedeprrafopredeter"/>
    <w:uiPriority w:val="99"/>
    <w:semiHidden/>
    <w:unhideWhenUsed/>
    <w:rsid w:val="005967AB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96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egiosantamariadesantiago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legiosantamariadesantiago.c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DD11D-2938-472F-8DFD-DB59F0C65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616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SMM</dc:creator>
  <cp:lastModifiedBy>Wilfredo Burgos</cp:lastModifiedBy>
  <cp:revision>9</cp:revision>
  <dcterms:created xsi:type="dcterms:W3CDTF">2024-10-28T21:33:00Z</dcterms:created>
  <dcterms:modified xsi:type="dcterms:W3CDTF">2024-10-29T19:50:00Z</dcterms:modified>
</cp:coreProperties>
</file>